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44" w:rsidRPr="00D877F0" w:rsidRDefault="0051003C" w:rsidP="00E726D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D877F0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CB0DC5" w:rsidRPr="00D877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28. </w:t>
      </w:r>
      <w:r w:rsidRPr="00D877F0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="00CB0DC5" w:rsidRPr="00D877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адно место стручног надзора над државним премером </w:t>
      </w:r>
    </w:p>
    <w:bookmarkEnd w:id="0"/>
    <w:p w:rsidR="008F7770" w:rsidRPr="00D877F0" w:rsidRDefault="008F7770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„АГРОС“?</w:t>
      </w:r>
    </w:p>
    <w:p w:rsidR="004E5426" w:rsidRPr="00D877F0" w:rsidRDefault="004E5426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„бонитирање земљишта</w:t>
      </w:r>
      <w:r w:rsidR="00E827AE" w:rsidRPr="00D877F0">
        <w:rPr>
          <w:rFonts w:ascii="Times New Roman" w:eastAsia="Calibri" w:hAnsi="Times New Roman" w:cs="Times New Roman"/>
          <w:lang w:val="sr-Cyrl-RS"/>
        </w:rPr>
        <w:t>“</w:t>
      </w:r>
      <w:r w:rsidRPr="00D877F0">
        <w:rPr>
          <w:rFonts w:ascii="Times New Roman" w:eastAsia="Calibri" w:hAnsi="Times New Roman" w:cs="Times New Roman"/>
          <w:lang w:val="sr-Cyrl-RS"/>
        </w:rPr>
        <w:t>?</w:t>
      </w:r>
    </w:p>
    <w:p w:rsidR="004E5426" w:rsidRPr="00D877F0" w:rsidRDefault="004E5426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„катастарско класирање земљишта“?</w:t>
      </w:r>
    </w:p>
    <w:p w:rsidR="00E827AE" w:rsidRPr="00D877F0" w:rsidRDefault="00E827A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„катастарски план“?</w:t>
      </w:r>
    </w:p>
    <w:p w:rsidR="00E827AE" w:rsidRPr="00D877F0" w:rsidRDefault="00E827A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„дигитални модел терена“?</w:t>
      </w:r>
    </w:p>
    <w:p w:rsidR="004A7EE2" w:rsidRPr="00D877F0" w:rsidRDefault="00E827A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„техничка документација“?</w:t>
      </w:r>
    </w:p>
    <w:p w:rsidR="00DF7616" w:rsidRPr="00D877F0" w:rsidRDefault="00FC0FB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Да ли </w:t>
      </w:r>
      <w:r w:rsidR="00231719" w:rsidRPr="00D877F0">
        <w:rPr>
          <w:rFonts w:ascii="Times New Roman" w:eastAsia="Calibri" w:hAnsi="Times New Roman" w:cs="Times New Roman"/>
          <w:lang w:val="sr-Cyrl-RS"/>
        </w:rPr>
        <w:t>се у поступку катастарског премера, обнове и одржавања катастра непокретности примењују одговарајући обрасци</w:t>
      </w:r>
      <w:r w:rsidR="00DF7616" w:rsidRPr="00D877F0">
        <w:rPr>
          <w:rFonts w:ascii="Times New Roman" w:eastAsia="Calibri" w:hAnsi="Times New Roman" w:cs="Times New Roman"/>
          <w:lang w:val="sr-Cyrl-RS"/>
        </w:rPr>
        <w:t>?</w:t>
      </w:r>
    </w:p>
    <w:p w:rsidR="00DF7616" w:rsidRPr="00D877F0" w:rsidRDefault="0023171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Елаборат геодетских радова израђује на прописаним обрасцима</w:t>
      </w:r>
      <w:r w:rsidR="00DF7616" w:rsidRPr="00D877F0">
        <w:rPr>
          <w:rFonts w:ascii="Times New Roman" w:eastAsia="Calibri" w:hAnsi="Times New Roman" w:cs="Times New Roman"/>
          <w:lang w:val="sr-Cyrl-RS"/>
        </w:rPr>
        <w:t>?</w:t>
      </w:r>
    </w:p>
    <w:p w:rsidR="00806F13" w:rsidRPr="00D877F0" w:rsidRDefault="00B544D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Да ли се извештај о </w:t>
      </w:r>
      <w:r w:rsidR="002A1DDA" w:rsidRPr="00D877F0">
        <w:rPr>
          <w:rFonts w:ascii="Times New Roman" w:eastAsia="Calibri" w:hAnsi="Times New Roman" w:cs="Times New Roman"/>
          <w:lang w:val="sr-Cyrl-RS"/>
        </w:rPr>
        <w:t>контроли постигнуте тачности положаја граничних тачака сачињава на прописаном обрасцу</w:t>
      </w:r>
      <w:r w:rsidR="00806F13" w:rsidRPr="00D877F0">
        <w:rPr>
          <w:rFonts w:ascii="Times New Roman" w:eastAsia="Calibri" w:hAnsi="Times New Roman" w:cs="Times New Roman"/>
          <w:lang w:val="sr-Cyrl-RS"/>
        </w:rPr>
        <w:t>?</w:t>
      </w:r>
    </w:p>
    <w:p w:rsidR="00806F13" w:rsidRPr="00D877F0" w:rsidRDefault="001D134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записник о обележавању граница парцела сачињава на прописаном обрасцу</w:t>
      </w:r>
      <w:r w:rsidR="00806F13" w:rsidRPr="00D877F0">
        <w:rPr>
          <w:rFonts w:ascii="Times New Roman" w:eastAsia="Calibri" w:hAnsi="Times New Roman" w:cs="Times New Roman"/>
          <w:lang w:val="sr-Cyrl-RS"/>
        </w:rPr>
        <w:t>?</w:t>
      </w:r>
    </w:p>
    <w:p w:rsidR="00806F13" w:rsidRPr="00D877F0" w:rsidRDefault="00806F1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обухвата техничка документација?</w:t>
      </w:r>
    </w:p>
    <w:p w:rsidR="00830F1A" w:rsidRPr="00D877F0" w:rsidRDefault="00830F1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израђује Главни пројекат за извођење геодетских радова?</w:t>
      </w:r>
    </w:p>
    <w:p w:rsidR="00830F1A" w:rsidRPr="00D877F0" w:rsidRDefault="00830F1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основу чега се израђује Главни пројекат?</w:t>
      </w:r>
    </w:p>
    <w:p w:rsidR="00830F1A" w:rsidRPr="00D877F0" w:rsidRDefault="00830F1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катастарски премер?</w:t>
      </w:r>
    </w:p>
    <w:p w:rsidR="00FC0FBA" w:rsidRPr="00D877F0" w:rsidRDefault="00830F1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Из којих разлога се врши</w:t>
      </w:r>
      <w:r w:rsidR="00BD02D1" w:rsidRPr="00D877F0">
        <w:rPr>
          <w:rFonts w:ascii="Times New Roman" w:eastAsia="Calibri" w:hAnsi="Times New Roman" w:cs="Times New Roman"/>
          <w:lang w:val="sr-Cyrl-RS"/>
        </w:rPr>
        <w:t xml:space="preserve"> катастарски премер?</w:t>
      </w:r>
    </w:p>
    <w:p w:rsidR="00BD02D1" w:rsidRPr="00D877F0" w:rsidRDefault="00BD02D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Које су катастарске територијалне јединице?</w:t>
      </w:r>
    </w:p>
    <w:p w:rsidR="00BD02D1" w:rsidRPr="00D877F0" w:rsidRDefault="00BD02D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катастарска парцела?</w:t>
      </w:r>
    </w:p>
    <w:p w:rsidR="00BD02D1" w:rsidRPr="00D877F0" w:rsidRDefault="00BD02D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Чиме се дефинишу границе катастарске парцеле?</w:t>
      </w:r>
    </w:p>
    <w:p w:rsidR="00BD02D1" w:rsidRPr="00D877F0" w:rsidRDefault="00BD02D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катастарска општина?</w:t>
      </w:r>
    </w:p>
    <w:p w:rsidR="00BD02D1" w:rsidRPr="00D877F0" w:rsidRDefault="00BD02D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одлучује о промени границе катастарске општине?</w:t>
      </w:r>
    </w:p>
    <w:p w:rsidR="00BD02D1" w:rsidRPr="00D877F0" w:rsidRDefault="00BD02D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катастарски срез?</w:t>
      </w:r>
    </w:p>
    <w:p w:rsidR="00BD02D1" w:rsidRPr="00D877F0" w:rsidRDefault="00BD02D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оснива, укида и мења назив катастарског среза?</w:t>
      </w:r>
    </w:p>
    <w:p w:rsidR="00B96AB0" w:rsidRPr="00D877F0" w:rsidRDefault="00B96AB0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катастарски премер садржи идентификацију и обележавање границе катастарске општине?</w:t>
      </w:r>
    </w:p>
    <w:p w:rsidR="00B96AB0" w:rsidRPr="00D877F0" w:rsidRDefault="00B96AB0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катастарски премер садржи и катастарско класирање земљишта?</w:t>
      </w:r>
    </w:p>
    <w:p w:rsidR="005906B5" w:rsidRPr="00D877F0" w:rsidRDefault="00B96AB0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ималац права на непокретностима дужан да дозволи лицима која раде на пословима државног премера и катастра непокретности?</w:t>
      </w:r>
    </w:p>
    <w:p w:rsidR="00025CEA" w:rsidRPr="00D877F0" w:rsidRDefault="005906B5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Шта је </w:t>
      </w:r>
      <w:r w:rsidR="00025CEA" w:rsidRPr="00D877F0">
        <w:rPr>
          <w:rFonts w:ascii="Times New Roman" w:eastAsia="Calibri" w:hAnsi="Times New Roman" w:cs="Times New Roman"/>
          <w:lang w:val="sr-Cyrl-RS"/>
        </w:rPr>
        <w:t>ималац права на катастарској парцели дужан да обележи пре почетка кат</w:t>
      </w:r>
      <w:r w:rsidR="00A92595" w:rsidRPr="00D877F0">
        <w:rPr>
          <w:rFonts w:ascii="Times New Roman" w:eastAsia="Calibri" w:hAnsi="Times New Roman" w:cs="Times New Roman"/>
          <w:lang w:val="sr-Cyrl-RS"/>
        </w:rPr>
        <w:t>а</w:t>
      </w:r>
      <w:r w:rsidR="00025CEA" w:rsidRPr="00D877F0">
        <w:rPr>
          <w:rFonts w:ascii="Times New Roman" w:eastAsia="Calibri" w:hAnsi="Times New Roman" w:cs="Times New Roman"/>
          <w:lang w:val="sr-Cyrl-RS"/>
        </w:rPr>
        <w:t>старског премера?</w:t>
      </w:r>
    </w:p>
    <w:p w:rsidR="00DC7849" w:rsidRPr="00D877F0" w:rsidRDefault="00DC784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складу са чим се врши геодетско мерење границе катастарске општине и непокретности у поступку катастарског премера?</w:t>
      </w:r>
    </w:p>
    <w:p w:rsidR="00DC7849" w:rsidRPr="00D877F0" w:rsidRDefault="00DC784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поступку катастарског премера у складу са чим се прикупљају подаци о имаоцима права на непокретностима?</w:t>
      </w:r>
    </w:p>
    <w:p w:rsidR="001F7F06" w:rsidRPr="00D877F0" w:rsidRDefault="00DC784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основу чега се врши катастарско класирање земљишта?</w:t>
      </w:r>
    </w:p>
    <w:p w:rsidR="001F7F06" w:rsidRPr="00D877F0" w:rsidRDefault="001F7F06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представља територијалну јединицу за бонитирање земљишта?</w:t>
      </w:r>
    </w:p>
    <w:p w:rsidR="001F7F06" w:rsidRPr="00D877F0" w:rsidRDefault="001F7F06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и где се утврђују природне особине земљишта?</w:t>
      </w:r>
    </w:p>
    <w:p w:rsidR="001F7F06" w:rsidRPr="00D877F0" w:rsidRDefault="001F7F06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представља премер државне границе?</w:t>
      </w:r>
    </w:p>
    <w:p w:rsidR="008E4CAD" w:rsidRPr="00D877F0" w:rsidRDefault="008E4CA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израђује елаборат о државној граници?</w:t>
      </w:r>
    </w:p>
    <w:p w:rsidR="008E4CAD" w:rsidRPr="00D877F0" w:rsidRDefault="00047A3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Где се уписују подаци о непокретности</w:t>
      </w:r>
      <w:r w:rsidR="00D7157C" w:rsidRPr="00D877F0">
        <w:rPr>
          <w:rFonts w:ascii="Times New Roman" w:eastAsia="Calibri" w:hAnsi="Times New Roman" w:cs="Times New Roman"/>
          <w:lang w:val="sr-Cyrl-RS"/>
        </w:rPr>
        <w:t>ма</w:t>
      </w:r>
      <w:r w:rsidRPr="00D877F0">
        <w:rPr>
          <w:rFonts w:ascii="Times New Roman" w:eastAsia="Calibri" w:hAnsi="Times New Roman" w:cs="Times New Roman"/>
          <w:lang w:val="sr-Cyrl-RS"/>
        </w:rPr>
        <w:t xml:space="preserve"> и правима на њима</w:t>
      </w:r>
      <w:r w:rsidR="008E4CAD" w:rsidRPr="00D877F0">
        <w:rPr>
          <w:rFonts w:ascii="Times New Roman" w:eastAsia="Calibri" w:hAnsi="Times New Roman" w:cs="Times New Roman"/>
          <w:lang w:val="sr-Cyrl-RS"/>
        </w:rPr>
        <w:t>?</w:t>
      </w:r>
    </w:p>
    <w:p w:rsidR="008E4CAD" w:rsidRPr="00D877F0" w:rsidRDefault="008E4CA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Од чега се састоји катастар непокретности?</w:t>
      </w:r>
    </w:p>
    <w:p w:rsidR="00FC1A6E" w:rsidRPr="00D877F0" w:rsidRDefault="00FC1A6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елаборат премера?</w:t>
      </w:r>
    </w:p>
    <w:p w:rsidR="00FC1A6E" w:rsidRPr="00D877F0" w:rsidRDefault="00FC1A6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Колико година се чува елаборат премера?</w:t>
      </w:r>
    </w:p>
    <w:p w:rsidR="00FC1A6E" w:rsidRPr="00D877F0" w:rsidRDefault="00FC1A6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збирка исправа?</w:t>
      </w:r>
    </w:p>
    <w:p w:rsidR="00FC1A6E" w:rsidRPr="00D877F0" w:rsidRDefault="00FC1A6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Колико година се чува збирка исправа?</w:t>
      </w:r>
    </w:p>
    <w:p w:rsidR="00FC1A6E" w:rsidRPr="00D877F0" w:rsidRDefault="00FC1A6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lastRenderedPageBreak/>
        <w:t>Да ли се у бази катастар</w:t>
      </w:r>
      <w:r w:rsidR="00D7157C" w:rsidRPr="00D877F0">
        <w:rPr>
          <w:rFonts w:ascii="Times New Roman" w:eastAsia="Calibri" w:hAnsi="Times New Roman" w:cs="Times New Roman"/>
          <w:lang w:val="sr-Cyrl-RS"/>
        </w:rPr>
        <w:t>а</w:t>
      </w:r>
      <w:r w:rsidRPr="00D877F0">
        <w:rPr>
          <w:rFonts w:ascii="Times New Roman" w:eastAsia="Calibri" w:hAnsi="Times New Roman" w:cs="Times New Roman"/>
          <w:lang w:val="sr-Cyrl-RS"/>
        </w:rPr>
        <w:t xml:space="preserve"> непокретности воде подаци адресног регистра и регистра просторних јединица?</w:t>
      </w:r>
    </w:p>
    <w:p w:rsidR="00FC1A6E" w:rsidRPr="00D877F0" w:rsidRDefault="00FC1A6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Из које базе података се издаје катастарски план?</w:t>
      </w:r>
    </w:p>
    <w:p w:rsidR="00953A9C" w:rsidRPr="00D877F0" w:rsidRDefault="00FC1A6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Које врсте уписа постоје у катастру непокретности?</w:t>
      </w:r>
    </w:p>
    <w:p w:rsidR="00953A9C" w:rsidRPr="00D877F0" w:rsidRDefault="00953A9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основу чега се у базу катастра непокретности уписују подаци о парцели?</w:t>
      </w:r>
    </w:p>
    <w:p w:rsidR="00953A9C" w:rsidRPr="00D877F0" w:rsidRDefault="00953A9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доноси одлуку о катастарском премеру и оснивању катастра непокретности?</w:t>
      </w:r>
    </w:p>
    <w:p w:rsidR="00D42F00" w:rsidRPr="00D877F0" w:rsidRDefault="0003135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Где се објављује почетак оснивања катастра непокретности за одређену катастарску општину?</w:t>
      </w:r>
    </w:p>
    <w:p w:rsidR="00D42F00" w:rsidRPr="00D877F0" w:rsidRDefault="00D42F00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обавља послове излагања на јавни увид података о непокретностима и стварним правима на њима?</w:t>
      </w:r>
    </w:p>
    <w:p w:rsidR="001A5205" w:rsidRPr="00D877F0" w:rsidRDefault="00D42F00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Када се упис података о непокретностима врши према подацима катастра земљишта?</w:t>
      </w:r>
    </w:p>
    <w:p w:rsidR="001A5205" w:rsidRPr="00D877F0" w:rsidRDefault="001A5205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као несагласност података сматра разлика у површини парцела и објеката, настала у поступку превођења постојећег аналогног катастарског плана у дигитални облик, када је у прописаним границама?</w:t>
      </w:r>
    </w:p>
    <w:p w:rsidR="00BA29A6" w:rsidRPr="00D877F0" w:rsidRDefault="00D7157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На основу чега се врши </w:t>
      </w:r>
      <w:r w:rsidR="00BA29A6" w:rsidRPr="00D877F0">
        <w:rPr>
          <w:rFonts w:ascii="Times New Roman" w:eastAsia="Calibri" w:hAnsi="Times New Roman" w:cs="Times New Roman"/>
          <w:lang w:val="sr-Cyrl-RS"/>
        </w:rPr>
        <w:t>упис на непокретности и стварним правима на непокретностима, а према подацима непроведене комасације?</w:t>
      </w:r>
    </w:p>
    <w:p w:rsidR="00B83AD8" w:rsidRPr="00D877F0" w:rsidRDefault="00BA29A6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Да ли се </w:t>
      </w:r>
      <w:r w:rsidR="00B83AD8" w:rsidRPr="00D877F0">
        <w:rPr>
          <w:rFonts w:ascii="Times New Roman" w:eastAsia="Calibri" w:hAnsi="Times New Roman" w:cs="Times New Roman"/>
          <w:lang w:val="sr-Cyrl-RS"/>
        </w:rPr>
        <w:t>утврђују као коначни</w:t>
      </w:r>
      <w:r w:rsidRPr="00D877F0">
        <w:rPr>
          <w:rFonts w:ascii="Times New Roman" w:eastAsia="Calibri" w:hAnsi="Times New Roman" w:cs="Times New Roman"/>
          <w:lang w:val="sr-Cyrl-RS"/>
        </w:rPr>
        <w:t xml:space="preserve"> подаци</w:t>
      </w:r>
      <w:r w:rsidR="00B544DC" w:rsidRPr="00D877F0">
        <w:rPr>
          <w:rFonts w:ascii="Times New Roman" w:eastAsia="Calibri" w:hAnsi="Times New Roman" w:cs="Times New Roman"/>
          <w:lang w:val="sr-Cyrl-RS"/>
        </w:rPr>
        <w:t xml:space="preserve"> </w:t>
      </w:r>
      <w:r w:rsidR="00B83AD8" w:rsidRPr="00D877F0">
        <w:rPr>
          <w:rFonts w:ascii="Times New Roman" w:eastAsia="Calibri" w:hAnsi="Times New Roman" w:cs="Times New Roman"/>
          <w:lang w:val="sr-Cyrl-RS"/>
        </w:rPr>
        <w:t>о парцели и стварним правима на парцели, ако</w:t>
      </w:r>
      <w:r w:rsidRPr="00D877F0">
        <w:rPr>
          <w:rFonts w:ascii="Times New Roman" w:eastAsia="Calibri" w:hAnsi="Times New Roman" w:cs="Times New Roman"/>
          <w:lang w:val="sr-Cyrl-RS"/>
        </w:rPr>
        <w:t xml:space="preserve"> у току излагања нису оспорени</w:t>
      </w:r>
      <w:r w:rsidR="00B83AD8" w:rsidRPr="00D877F0">
        <w:rPr>
          <w:rFonts w:ascii="Times New Roman" w:eastAsia="Calibri" w:hAnsi="Times New Roman" w:cs="Times New Roman"/>
          <w:lang w:val="sr-Cyrl-RS"/>
        </w:rPr>
        <w:t xml:space="preserve"> и</w:t>
      </w:r>
      <w:r w:rsidRPr="00D877F0">
        <w:rPr>
          <w:rFonts w:ascii="Times New Roman" w:eastAsia="Calibri" w:hAnsi="Times New Roman" w:cs="Times New Roman"/>
          <w:lang w:val="sr-Cyrl-RS"/>
        </w:rPr>
        <w:t xml:space="preserve"> који су привремено уписани у базу катастра непокретности</w:t>
      </w:r>
      <w:r w:rsidR="00B83AD8" w:rsidRPr="00D877F0">
        <w:rPr>
          <w:rFonts w:ascii="Times New Roman" w:eastAsia="Calibri" w:hAnsi="Times New Roman" w:cs="Times New Roman"/>
          <w:lang w:val="sr-Cyrl-RS"/>
        </w:rPr>
        <w:t>?</w:t>
      </w:r>
    </w:p>
    <w:p w:rsidR="00B83AD8" w:rsidRPr="00D877F0" w:rsidRDefault="00B83AD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Ако се уредно позвано лице не одазове позиву комисије за излагање, да ли се сматра да је сагласно са подацима који су привремено уписани у базу података катас</w:t>
      </w:r>
      <w:r w:rsidR="00D7157C" w:rsidRPr="00D877F0">
        <w:rPr>
          <w:rFonts w:ascii="Times New Roman" w:eastAsia="Calibri" w:hAnsi="Times New Roman" w:cs="Times New Roman"/>
          <w:lang w:val="sr-Cyrl-RS"/>
        </w:rPr>
        <w:t xml:space="preserve">тра непокретности и ти подаци </w:t>
      </w:r>
      <w:r w:rsidRPr="00D877F0">
        <w:rPr>
          <w:rFonts w:ascii="Times New Roman" w:eastAsia="Calibri" w:hAnsi="Times New Roman" w:cs="Times New Roman"/>
          <w:lang w:val="sr-Cyrl-RS"/>
        </w:rPr>
        <w:t>утврђују као коначни?</w:t>
      </w:r>
    </w:p>
    <w:p w:rsidR="004A7EE2" w:rsidRPr="00D877F0" w:rsidRDefault="00757BC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зове акт који се води у поступку излагања података на јавни увид?</w:t>
      </w:r>
    </w:p>
    <w:p w:rsidR="00EE1CE3" w:rsidRPr="00D877F0" w:rsidRDefault="00C7210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Када је</w:t>
      </w:r>
      <w:r w:rsidR="008F2615" w:rsidRPr="00D877F0">
        <w:rPr>
          <w:rFonts w:ascii="Times New Roman" w:eastAsia="Calibri" w:hAnsi="Times New Roman" w:cs="Times New Roman"/>
          <w:lang w:val="sr-Cyrl-RS"/>
        </w:rPr>
        <w:t xml:space="preserve"> комисија за излагање дужна да донесе решење?</w:t>
      </w:r>
    </w:p>
    <w:p w:rsidR="008F2615" w:rsidRPr="00D877F0" w:rsidRDefault="00EE1CE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може изјавити жалба на решење комисије за излагање података на јавни увид?</w:t>
      </w:r>
    </w:p>
    <w:p w:rsidR="00EE1CE3" w:rsidRPr="00D877F0" w:rsidRDefault="00EE1CE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У ком року </w:t>
      </w:r>
      <w:r w:rsidR="004F73F6" w:rsidRPr="00D877F0">
        <w:rPr>
          <w:rFonts w:ascii="Times New Roman" w:eastAsia="Calibri" w:hAnsi="Times New Roman" w:cs="Times New Roman"/>
          <w:lang w:val="sr-Cyrl-RS"/>
        </w:rPr>
        <w:t xml:space="preserve">и коме </w:t>
      </w:r>
      <w:r w:rsidRPr="00D877F0">
        <w:rPr>
          <w:rFonts w:ascii="Times New Roman" w:eastAsia="Calibri" w:hAnsi="Times New Roman" w:cs="Times New Roman"/>
          <w:lang w:val="sr-Cyrl-RS"/>
        </w:rPr>
        <w:t>се може изјавити жалба на решење комисије  за излагање података на јавни увид?</w:t>
      </w:r>
    </w:p>
    <w:p w:rsidR="00EE1CE3" w:rsidRPr="00D877F0" w:rsidRDefault="00EE1CE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Да ли решење комисије за излагање података на јавни увид представља првостепено решење? </w:t>
      </w:r>
    </w:p>
    <w:p w:rsidR="007B5AD4" w:rsidRPr="00D877F0" w:rsidRDefault="007B5AD4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 Да ли се може одредити нови рок за завршетак оснивања катастра непокретности, ако поступак излагања није завршен у одређеном року?</w:t>
      </w:r>
    </w:p>
    <w:p w:rsidR="007B5AD4" w:rsidRPr="00D877F0" w:rsidRDefault="007B5AD4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 Да ли је после завршетка поступка излагања података на јавни увид дозвољен повраћај у пређашње стање и понављање поступка?</w:t>
      </w:r>
    </w:p>
    <w:p w:rsidR="007B5AD4" w:rsidRPr="00D877F0" w:rsidRDefault="007B5AD4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 Којим актом се потврђује да је завршен поступак излагања података на јавни увид?</w:t>
      </w:r>
    </w:p>
    <w:p w:rsidR="007B5AD4" w:rsidRPr="00D877F0" w:rsidRDefault="00D7157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Ко </w:t>
      </w:r>
      <w:r w:rsidR="00384E22" w:rsidRPr="00D877F0">
        <w:rPr>
          <w:rFonts w:ascii="Times New Roman" w:eastAsia="Calibri" w:hAnsi="Times New Roman" w:cs="Times New Roman"/>
          <w:lang w:val="sr-Cyrl-RS"/>
        </w:rPr>
        <w:t>доноси акт којим се потврђује да је завршен поступак излагања података на јавни увид?</w:t>
      </w:r>
    </w:p>
    <w:p w:rsidR="00384E22" w:rsidRPr="00D877F0" w:rsidRDefault="00384E22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обнова катастра непокретности?</w:t>
      </w:r>
    </w:p>
    <w:p w:rsidR="00384E22" w:rsidRPr="00D877F0" w:rsidRDefault="00384E22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доноси одлуку о обнови катастра непокретности?</w:t>
      </w:r>
    </w:p>
    <w:p w:rsidR="007B5AD4" w:rsidRPr="00D877F0" w:rsidRDefault="00D47975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ком року након преузимања података премера је дужна геодетска организација да надлежној служби достави елаборат геодетских радова</w:t>
      </w:r>
      <w:r w:rsidR="00A76C8D" w:rsidRPr="00D877F0">
        <w:rPr>
          <w:rFonts w:ascii="Times New Roman" w:eastAsia="Calibri" w:hAnsi="Times New Roman" w:cs="Times New Roman"/>
          <w:lang w:val="sr-Cyrl-RS"/>
        </w:rPr>
        <w:t>?</w:t>
      </w:r>
    </w:p>
    <w:p w:rsidR="00D47975" w:rsidRPr="00D877F0" w:rsidRDefault="00D47975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Којим актом се надлежна служба за катастар непокретности обраћа геодетској организацији, ради исправке уочених недостатака у достављеном елаборату геодетских радова?</w:t>
      </w:r>
    </w:p>
    <w:p w:rsidR="00D47975" w:rsidRPr="00D877F0" w:rsidRDefault="00D47975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Колики је рок за отклањање недостатака у елаборату геодетских радова</w:t>
      </w:r>
      <w:r w:rsidR="00C00D48" w:rsidRPr="00D877F0">
        <w:rPr>
          <w:rFonts w:ascii="Times New Roman" w:eastAsia="Calibri" w:hAnsi="Times New Roman" w:cs="Times New Roman"/>
          <w:lang w:val="sr-Cyrl-RS"/>
        </w:rPr>
        <w:t>, након достављања акта од надлежне службе за катастар непокретности?</w:t>
      </w:r>
    </w:p>
    <w:p w:rsidR="00C00D48" w:rsidRPr="00D877F0" w:rsidRDefault="00C00D4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lastRenderedPageBreak/>
        <w:t xml:space="preserve">Кога </w:t>
      </w:r>
      <w:r w:rsidR="004F7A67" w:rsidRPr="00D877F0">
        <w:rPr>
          <w:rFonts w:ascii="Times New Roman" w:eastAsia="Calibri" w:hAnsi="Times New Roman" w:cs="Times New Roman"/>
          <w:lang w:val="sr-Cyrl-RS"/>
        </w:rPr>
        <w:t>ималац</w:t>
      </w:r>
      <w:r w:rsidRPr="00D877F0">
        <w:rPr>
          <w:rFonts w:ascii="Times New Roman" w:eastAsia="Calibri" w:hAnsi="Times New Roman" w:cs="Times New Roman"/>
          <w:lang w:val="sr-Cyrl-RS"/>
        </w:rPr>
        <w:t xml:space="preserve"> права на непокретностима обавештава у случајевима када је дошло до оштећења, уништења, померања или измештања геодетских белега које се налазе на његовим непокретностима?</w:t>
      </w:r>
    </w:p>
    <w:p w:rsidR="00C00D48" w:rsidRPr="00D877F0" w:rsidRDefault="00C00D4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У ком року је </w:t>
      </w:r>
      <w:r w:rsidR="004F7A67" w:rsidRPr="00D877F0">
        <w:rPr>
          <w:rFonts w:ascii="Times New Roman" w:eastAsia="Calibri" w:hAnsi="Times New Roman" w:cs="Times New Roman"/>
          <w:lang w:val="sr-Cyrl-RS"/>
        </w:rPr>
        <w:t>ималац</w:t>
      </w:r>
      <w:r w:rsidRPr="00D877F0">
        <w:rPr>
          <w:rFonts w:ascii="Times New Roman" w:eastAsia="Calibri" w:hAnsi="Times New Roman" w:cs="Times New Roman"/>
          <w:lang w:val="sr-Cyrl-RS"/>
        </w:rPr>
        <w:t xml:space="preserve"> права на непокретностима дужан да обавести надлежни орган да је дошло до оштећења, уништења, померања или измештања геодетских белега које се налазе на његовим непокретностима?</w:t>
      </w:r>
    </w:p>
    <w:p w:rsidR="00E01497" w:rsidRPr="00D877F0" w:rsidRDefault="00E01497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„парцелација“?</w:t>
      </w:r>
    </w:p>
    <w:p w:rsidR="00E01497" w:rsidRPr="00D877F0" w:rsidRDefault="00E01497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„препарцелација“?</w:t>
      </w:r>
    </w:p>
    <w:p w:rsidR="00E01497" w:rsidRPr="00D877F0" w:rsidRDefault="00E01497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„фактичко стање“?</w:t>
      </w:r>
    </w:p>
    <w:p w:rsidR="00350A27" w:rsidRPr="00D877F0" w:rsidRDefault="00350A27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израђује базу података кат</w:t>
      </w:r>
      <w:r w:rsidR="003B38B5" w:rsidRPr="00D877F0">
        <w:rPr>
          <w:rFonts w:ascii="Times New Roman" w:eastAsia="Calibri" w:hAnsi="Times New Roman" w:cs="Times New Roman"/>
          <w:lang w:val="sr-Cyrl-RS"/>
        </w:rPr>
        <w:t>а</w:t>
      </w:r>
      <w:r w:rsidRPr="00D877F0">
        <w:rPr>
          <w:rFonts w:ascii="Times New Roman" w:eastAsia="Calibri" w:hAnsi="Times New Roman" w:cs="Times New Roman"/>
          <w:lang w:val="sr-Cyrl-RS"/>
        </w:rPr>
        <w:t>стра непокретности?</w:t>
      </w:r>
    </w:p>
    <w:p w:rsidR="00350A27" w:rsidRPr="00D877F0" w:rsidRDefault="00277EDF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саставни део пројекта парцелације односно препарцелације и исправке граница на грађевинском подручју?</w:t>
      </w:r>
    </w:p>
    <w:p w:rsidR="003B38B5" w:rsidRPr="00D877F0" w:rsidRDefault="0083478B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Када се</w:t>
      </w:r>
      <w:r w:rsidR="003B38B5" w:rsidRPr="00D877F0">
        <w:rPr>
          <w:rFonts w:ascii="Times New Roman" w:eastAsia="Calibri" w:hAnsi="Times New Roman" w:cs="Times New Roman"/>
          <w:lang w:val="sr-Cyrl-RS"/>
        </w:rPr>
        <w:t xml:space="preserve"> врши катастарски премер?</w:t>
      </w:r>
    </w:p>
    <w:p w:rsidR="003B38B5" w:rsidRPr="00D877F0" w:rsidRDefault="0092213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За коју територију се може обавити</w:t>
      </w:r>
      <w:r w:rsidR="003B38B5" w:rsidRPr="00D877F0">
        <w:rPr>
          <w:rFonts w:ascii="Times New Roman" w:eastAsia="Calibri" w:hAnsi="Times New Roman" w:cs="Times New Roman"/>
          <w:lang w:val="sr-Cyrl-RS"/>
        </w:rPr>
        <w:t xml:space="preserve"> катастарски премер?</w:t>
      </w:r>
    </w:p>
    <w:p w:rsidR="003B38B5" w:rsidRPr="00D877F0" w:rsidRDefault="003B38B5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доноси одлуку о катастарском премеру?</w:t>
      </w:r>
    </w:p>
    <w:p w:rsidR="003B38B5" w:rsidRPr="00D877F0" w:rsidRDefault="00F82C1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Који радови прет</w:t>
      </w:r>
      <w:r w:rsidR="00D27D0A" w:rsidRPr="00D877F0">
        <w:rPr>
          <w:rFonts w:ascii="Times New Roman" w:eastAsia="Calibri" w:hAnsi="Times New Roman" w:cs="Times New Roman"/>
          <w:lang w:val="sr-Cyrl-RS"/>
        </w:rPr>
        <w:t xml:space="preserve">ходе </w:t>
      </w:r>
      <w:r w:rsidR="003B38B5" w:rsidRPr="00D877F0">
        <w:rPr>
          <w:rFonts w:ascii="Times New Roman" w:eastAsia="Calibri" w:hAnsi="Times New Roman" w:cs="Times New Roman"/>
          <w:lang w:val="sr-Cyrl-RS"/>
        </w:rPr>
        <w:t>извођењу катастарског премера?</w:t>
      </w:r>
    </w:p>
    <w:p w:rsidR="003B38B5" w:rsidRPr="00D877F0" w:rsidRDefault="00C335DB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се сачињава</w:t>
      </w:r>
      <w:r w:rsidR="00B544DC" w:rsidRPr="00D877F0">
        <w:rPr>
          <w:rFonts w:ascii="Times New Roman" w:eastAsia="Calibri" w:hAnsi="Times New Roman" w:cs="Times New Roman"/>
          <w:lang w:val="sr-Cyrl-RS"/>
        </w:rPr>
        <w:t xml:space="preserve"> </w:t>
      </w:r>
      <w:r w:rsidRPr="00D877F0">
        <w:rPr>
          <w:rFonts w:ascii="Times New Roman" w:eastAsia="Calibri" w:hAnsi="Times New Roman" w:cs="Times New Roman"/>
          <w:lang w:val="sr-Cyrl-RS"/>
        </w:rPr>
        <w:t>након</w:t>
      </w:r>
      <w:r w:rsidR="003B38B5" w:rsidRPr="00D877F0">
        <w:rPr>
          <w:rFonts w:ascii="Times New Roman" w:eastAsia="Calibri" w:hAnsi="Times New Roman" w:cs="Times New Roman"/>
          <w:lang w:val="sr-Cyrl-RS"/>
        </w:rPr>
        <w:t xml:space="preserve"> обележавања подручја катастарског премера?</w:t>
      </w:r>
    </w:p>
    <w:p w:rsidR="003B38B5" w:rsidRPr="00D877F0" w:rsidRDefault="00074A5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врши обележавање границе катастарске општине?</w:t>
      </w:r>
    </w:p>
    <w:p w:rsidR="00F33274" w:rsidRPr="00D877F0" w:rsidRDefault="00074A5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Када се не врши обележавање границе катастарске општине? </w:t>
      </w:r>
    </w:p>
    <w:p w:rsidR="00074A5E" w:rsidRPr="00D877F0" w:rsidRDefault="00F82C1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Након којих прет</w:t>
      </w:r>
      <w:r w:rsidR="00E808B3" w:rsidRPr="00D877F0">
        <w:rPr>
          <w:rFonts w:ascii="Times New Roman" w:eastAsia="Calibri" w:hAnsi="Times New Roman" w:cs="Times New Roman"/>
          <w:lang w:val="sr-Cyrl-RS"/>
        </w:rPr>
        <w:t>ходно извршених радова</w:t>
      </w:r>
      <w:r w:rsidR="00074A5E" w:rsidRPr="00D877F0">
        <w:rPr>
          <w:rFonts w:ascii="Times New Roman" w:eastAsia="Calibri" w:hAnsi="Times New Roman" w:cs="Times New Roman"/>
          <w:lang w:val="sr-Cyrl-RS"/>
        </w:rPr>
        <w:t xml:space="preserve"> се израђује елаборат обележавања границе катастарске општине?</w:t>
      </w:r>
    </w:p>
    <w:p w:rsidR="00074A5E" w:rsidRPr="00D877F0" w:rsidRDefault="00074A5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садржи елаборат обележавања границе катастарске општине?</w:t>
      </w:r>
    </w:p>
    <w:p w:rsidR="00074A5E" w:rsidRPr="00D877F0" w:rsidRDefault="003A0464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садржи</w:t>
      </w:r>
      <w:r w:rsidR="004A3A49" w:rsidRPr="00D877F0">
        <w:rPr>
          <w:rFonts w:ascii="Times New Roman" w:eastAsia="Calibri" w:hAnsi="Times New Roman" w:cs="Times New Roman"/>
          <w:lang w:val="sr-Cyrl-RS"/>
        </w:rPr>
        <w:t xml:space="preserve"> Записник о обележавању граница парцела?</w:t>
      </w:r>
    </w:p>
    <w:p w:rsidR="004A3A49" w:rsidRPr="00D877F0" w:rsidRDefault="00BA6F32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катастарски премер врши у државном референтном систему</w:t>
      </w:r>
      <w:r w:rsidR="004A3A49" w:rsidRPr="00D877F0">
        <w:rPr>
          <w:rFonts w:ascii="Times New Roman" w:eastAsia="Calibri" w:hAnsi="Times New Roman" w:cs="Times New Roman"/>
          <w:lang w:val="sr-Cyrl-RS"/>
        </w:rPr>
        <w:t>?</w:t>
      </w:r>
    </w:p>
    <w:p w:rsidR="004A3A49" w:rsidRPr="00D877F0" w:rsidRDefault="00F5477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Које </w:t>
      </w:r>
      <w:r w:rsidR="00B170BD" w:rsidRPr="00D877F0">
        <w:rPr>
          <w:rFonts w:ascii="Times New Roman" w:eastAsia="Calibri" w:hAnsi="Times New Roman" w:cs="Times New Roman"/>
          <w:lang w:val="sr-Cyrl-RS"/>
        </w:rPr>
        <w:t>се</w:t>
      </w:r>
      <w:r w:rsidR="00521A40" w:rsidRPr="00D877F0">
        <w:rPr>
          <w:rFonts w:ascii="Times New Roman" w:eastAsia="Calibri" w:hAnsi="Times New Roman" w:cs="Times New Roman"/>
          <w:lang w:val="sr-Cyrl-RS"/>
        </w:rPr>
        <w:t xml:space="preserve"> </w:t>
      </w:r>
      <w:r w:rsidRPr="00D877F0">
        <w:rPr>
          <w:rFonts w:ascii="Times New Roman" w:eastAsia="Calibri" w:hAnsi="Times New Roman" w:cs="Times New Roman"/>
          <w:lang w:val="sr-Cyrl-RS"/>
        </w:rPr>
        <w:t>методе</w:t>
      </w:r>
      <w:r w:rsidR="00521A40" w:rsidRPr="00D877F0">
        <w:rPr>
          <w:rFonts w:ascii="Times New Roman" w:eastAsia="Calibri" w:hAnsi="Times New Roman" w:cs="Times New Roman"/>
          <w:lang w:val="sr-Cyrl-RS"/>
        </w:rPr>
        <w:t xml:space="preserve"> </w:t>
      </w:r>
      <w:r w:rsidR="00B170BD" w:rsidRPr="00D877F0">
        <w:rPr>
          <w:rFonts w:ascii="Times New Roman" w:eastAsia="Calibri" w:hAnsi="Times New Roman" w:cs="Times New Roman"/>
          <w:lang w:val="sr-Cyrl-RS"/>
        </w:rPr>
        <w:t>мерења</w:t>
      </w:r>
      <w:r w:rsidRPr="00D877F0">
        <w:rPr>
          <w:rFonts w:ascii="Times New Roman" w:eastAsia="Calibri" w:hAnsi="Times New Roman" w:cs="Times New Roman"/>
          <w:lang w:val="sr-Cyrl-RS"/>
        </w:rPr>
        <w:t xml:space="preserve"> примењују у поступку катастарског премера?</w:t>
      </w:r>
    </w:p>
    <w:p w:rsidR="00F54779" w:rsidRPr="00D877F0" w:rsidRDefault="005E3AD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</w:t>
      </w:r>
      <w:r w:rsidR="00F54779" w:rsidRPr="00D877F0">
        <w:rPr>
          <w:rFonts w:ascii="Times New Roman" w:eastAsia="Calibri" w:hAnsi="Times New Roman" w:cs="Times New Roman"/>
          <w:lang w:val="sr-Cyrl-RS"/>
        </w:rPr>
        <w:t xml:space="preserve"> се </w:t>
      </w:r>
      <w:r w:rsidRPr="00D877F0">
        <w:rPr>
          <w:rFonts w:ascii="Times New Roman" w:eastAsia="Calibri" w:hAnsi="Times New Roman" w:cs="Times New Roman"/>
          <w:lang w:val="sr-Cyrl-RS"/>
        </w:rPr>
        <w:t xml:space="preserve">приликом геодетског мерења </w:t>
      </w:r>
      <w:r w:rsidR="00CE346D" w:rsidRPr="00D877F0">
        <w:rPr>
          <w:rFonts w:ascii="Times New Roman" w:eastAsia="Calibri" w:hAnsi="Times New Roman" w:cs="Times New Roman"/>
          <w:lang w:val="sr-Cyrl-RS"/>
        </w:rPr>
        <w:t>воде скице/фотоскице катастарског премера?</w:t>
      </w:r>
    </w:p>
    <w:p w:rsidR="00CE346D" w:rsidRPr="00D877F0" w:rsidRDefault="00CE346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постиже контрола мерених вредности у поступку геодетског мерења?</w:t>
      </w:r>
    </w:p>
    <w:p w:rsidR="00CE346D" w:rsidRPr="00D877F0" w:rsidRDefault="00C9034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врши мерење зграда приликом геодетског мерења зграда?</w:t>
      </w:r>
    </w:p>
    <w:p w:rsidR="00AE0ECA" w:rsidRPr="00D877F0" w:rsidRDefault="00C9034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врши геодетско мерењ</w:t>
      </w:r>
      <w:r w:rsidR="00AE0ECA" w:rsidRPr="00D877F0">
        <w:rPr>
          <w:rFonts w:ascii="Times New Roman" w:eastAsia="Calibri" w:hAnsi="Times New Roman" w:cs="Times New Roman"/>
          <w:lang w:val="sr-Cyrl-RS"/>
        </w:rPr>
        <w:t>е стубова?</w:t>
      </w:r>
    </w:p>
    <w:p w:rsidR="00C9034A" w:rsidRPr="00D877F0" w:rsidRDefault="00C9034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мере пратећи објекти на саобраћајницама?</w:t>
      </w:r>
    </w:p>
    <w:p w:rsidR="006C400D" w:rsidRPr="00D877F0" w:rsidRDefault="00C9034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мере ненаткриве</w:t>
      </w:r>
      <w:r w:rsidR="006717AF" w:rsidRPr="00D877F0">
        <w:rPr>
          <w:rFonts w:ascii="Times New Roman" w:eastAsia="Calibri" w:hAnsi="Times New Roman" w:cs="Times New Roman"/>
          <w:lang w:val="sr-Cyrl-RS"/>
        </w:rPr>
        <w:t>ни перони</w:t>
      </w:r>
      <w:r w:rsidR="006C400D" w:rsidRPr="00D877F0">
        <w:rPr>
          <w:rFonts w:ascii="Times New Roman" w:eastAsia="Calibri" w:hAnsi="Times New Roman" w:cs="Times New Roman"/>
          <w:lang w:val="sr-Cyrl-RS"/>
        </w:rPr>
        <w:t xml:space="preserve"> и</w:t>
      </w:r>
      <w:r w:rsidR="006717AF" w:rsidRPr="00D877F0">
        <w:rPr>
          <w:rFonts w:ascii="Times New Roman" w:eastAsia="Calibri" w:hAnsi="Times New Roman" w:cs="Times New Roman"/>
          <w:lang w:val="sr-Cyrl-RS"/>
        </w:rPr>
        <w:t xml:space="preserve"> стајалишта</w:t>
      </w:r>
      <w:r w:rsidR="006C400D" w:rsidRPr="00D877F0">
        <w:rPr>
          <w:rFonts w:ascii="Times New Roman" w:eastAsia="Calibri" w:hAnsi="Times New Roman" w:cs="Times New Roman"/>
          <w:lang w:val="sr-Cyrl-RS"/>
        </w:rPr>
        <w:t>?</w:t>
      </w:r>
    </w:p>
    <w:p w:rsidR="006717AF" w:rsidRPr="00D877F0" w:rsidRDefault="006717AF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мере мост и вијадукт?</w:t>
      </w:r>
    </w:p>
    <w:p w:rsidR="006717AF" w:rsidRPr="00D877F0" w:rsidRDefault="006717AF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обухвата геодетско мерење подземних објеката?</w:t>
      </w:r>
    </w:p>
    <w:p w:rsidR="006717AF" w:rsidRPr="00D877F0" w:rsidRDefault="006C400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У којим случајевима </w:t>
      </w:r>
      <w:r w:rsidR="006717AF" w:rsidRPr="00D877F0">
        <w:rPr>
          <w:rFonts w:ascii="Times New Roman" w:eastAsia="Calibri" w:hAnsi="Times New Roman" w:cs="Times New Roman"/>
          <w:lang w:val="sr-Cyrl-RS"/>
        </w:rPr>
        <w:t xml:space="preserve">се мере посебни </w:t>
      </w:r>
      <w:r w:rsidRPr="00D877F0">
        <w:rPr>
          <w:rFonts w:ascii="Times New Roman" w:eastAsia="Calibri" w:hAnsi="Times New Roman" w:cs="Times New Roman"/>
          <w:lang w:val="sr-Cyrl-RS"/>
        </w:rPr>
        <w:t xml:space="preserve">делови </w:t>
      </w:r>
      <w:r w:rsidR="006717AF" w:rsidRPr="00D877F0">
        <w:rPr>
          <w:rFonts w:ascii="Times New Roman" w:eastAsia="Calibri" w:hAnsi="Times New Roman" w:cs="Times New Roman"/>
          <w:lang w:val="sr-Cyrl-RS"/>
        </w:rPr>
        <w:t>објект</w:t>
      </w:r>
      <w:r w:rsidRPr="00D877F0">
        <w:rPr>
          <w:rFonts w:ascii="Times New Roman" w:eastAsia="Calibri" w:hAnsi="Times New Roman" w:cs="Times New Roman"/>
          <w:lang w:val="sr-Cyrl-RS"/>
        </w:rPr>
        <w:t>а</w:t>
      </w:r>
      <w:r w:rsidR="006717AF" w:rsidRPr="00D877F0">
        <w:rPr>
          <w:rFonts w:ascii="Times New Roman" w:eastAsia="Calibri" w:hAnsi="Times New Roman" w:cs="Times New Roman"/>
          <w:lang w:val="sr-Cyrl-RS"/>
        </w:rPr>
        <w:t xml:space="preserve"> у поступку катастарског премера?</w:t>
      </w:r>
    </w:p>
    <w:p w:rsidR="006717AF" w:rsidRPr="00D877F0" w:rsidRDefault="006717AF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у поступку катастарског премера врши мерење водног приобалног земљишта?</w:t>
      </w:r>
    </w:p>
    <w:p w:rsidR="006717AF" w:rsidRPr="00D877F0" w:rsidRDefault="006717AF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Који подаци се прикупљају у поступку катастарског премера?</w:t>
      </w:r>
    </w:p>
    <w:p w:rsidR="006717AF" w:rsidRPr="00D877F0" w:rsidRDefault="00B86A1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ком облику се израђују делови елабората премера</w:t>
      </w:r>
      <w:r w:rsidR="00667398" w:rsidRPr="00D877F0">
        <w:rPr>
          <w:rFonts w:ascii="Times New Roman" w:eastAsia="Calibri" w:hAnsi="Times New Roman" w:cs="Times New Roman"/>
          <w:lang w:val="sr-Cyrl-RS"/>
        </w:rPr>
        <w:t>?</w:t>
      </w:r>
    </w:p>
    <w:p w:rsidR="00667398" w:rsidRPr="00D877F0" w:rsidRDefault="0066739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врши нумерација парцела?</w:t>
      </w:r>
    </w:p>
    <w:p w:rsidR="00667398" w:rsidRPr="00D877F0" w:rsidRDefault="00205E4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који начин се врши рачунање површине парцела и делова парцела?</w:t>
      </w:r>
    </w:p>
    <w:p w:rsidR="00205E4C" w:rsidRPr="00D877F0" w:rsidRDefault="0038422A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формира садржај базе података катастра непокретности са привремено уписаним подацима</w:t>
      </w:r>
      <w:r w:rsidR="00205E4C" w:rsidRPr="00D877F0">
        <w:rPr>
          <w:rFonts w:ascii="Times New Roman" w:eastAsia="Calibri" w:hAnsi="Times New Roman" w:cs="Times New Roman"/>
          <w:lang w:val="sr-Cyrl-RS"/>
        </w:rPr>
        <w:t>?</w:t>
      </w:r>
    </w:p>
    <w:p w:rsidR="00205E4C" w:rsidRPr="00D877F0" w:rsidRDefault="009A4A2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Коме извођач радова предаје елаборат премера и садржај базе података на преглед и пријем</w:t>
      </w:r>
      <w:r w:rsidR="00794521" w:rsidRPr="00D877F0">
        <w:rPr>
          <w:rFonts w:ascii="Times New Roman" w:eastAsia="Calibri" w:hAnsi="Times New Roman" w:cs="Times New Roman"/>
          <w:lang w:val="sr-Cyrl-RS"/>
        </w:rPr>
        <w:t>?</w:t>
      </w:r>
    </w:p>
    <w:p w:rsidR="00C07A64" w:rsidRPr="00D877F0" w:rsidRDefault="00A7123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даје сагласнос</w:t>
      </w:r>
      <w:r w:rsidR="004B3365" w:rsidRPr="00D877F0">
        <w:rPr>
          <w:rFonts w:ascii="Times New Roman" w:eastAsia="Calibri" w:hAnsi="Times New Roman" w:cs="Times New Roman"/>
          <w:lang w:val="sr-Cyrl-RS"/>
        </w:rPr>
        <w:t>т</w:t>
      </w:r>
      <w:r w:rsidRPr="00D877F0">
        <w:rPr>
          <w:rFonts w:ascii="Times New Roman" w:eastAsia="Calibri" w:hAnsi="Times New Roman" w:cs="Times New Roman"/>
          <w:lang w:val="sr-Cyrl-RS"/>
        </w:rPr>
        <w:t xml:space="preserve"> на излагање на јавни увид података о непокретностима и правима на њима</w:t>
      </w:r>
      <w:r w:rsidR="00C07A64" w:rsidRPr="00D877F0">
        <w:rPr>
          <w:rFonts w:ascii="Times New Roman" w:eastAsia="Calibri" w:hAnsi="Times New Roman" w:cs="Times New Roman"/>
          <w:lang w:val="sr-Cyrl-RS"/>
        </w:rPr>
        <w:t>?</w:t>
      </w:r>
    </w:p>
    <w:p w:rsidR="00C07A64" w:rsidRPr="00D877F0" w:rsidRDefault="00E841E4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Када се израђују фотоскице?</w:t>
      </w:r>
    </w:p>
    <w:p w:rsidR="00420551" w:rsidRPr="00D877F0" w:rsidRDefault="0042055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врши нумерација делова парцела?</w:t>
      </w:r>
    </w:p>
    <w:p w:rsidR="00F3234E" w:rsidRPr="00D877F0" w:rsidRDefault="00F3234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lastRenderedPageBreak/>
        <w:t>Да ли се поништени број парцеле и</w:t>
      </w:r>
      <w:r w:rsidR="00587C58" w:rsidRPr="00D877F0">
        <w:rPr>
          <w:rFonts w:ascii="Times New Roman" w:eastAsia="Calibri" w:hAnsi="Times New Roman" w:cs="Times New Roman"/>
          <w:lang w:val="sr-Cyrl-RS"/>
        </w:rPr>
        <w:t>ли</w:t>
      </w:r>
      <w:r w:rsidRPr="00D877F0">
        <w:rPr>
          <w:rFonts w:ascii="Times New Roman" w:eastAsia="Calibri" w:hAnsi="Times New Roman" w:cs="Times New Roman"/>
          <w:lang w:val="sr-Cyrl-RS"/>
        </w:rPr>
        <w:t xml:space="preserve"> дела парцеле може поново употребљ</w:t>
      </w:r>
      <w:r w:rsidR="00587C58" w:rsidRPr="00D877F0">
        <w:rPr>
          <w:rFonts w:ascii="Times New Roman" w:eastAsia="Calibri" w:hAnsi="Times New Roman" w:cs="Times New Roman"/>
          <w:lang w:val="sr-Cyrl-RS"/>
        </w:rPr>
        <w:t>авати</w:t>
      </w:r>
      <w:r w:rsidRPr="00D877F0">
        <w:rPr>
          <w:rFonts w:ascii="Times New Roman" w:eastAsia="Calibri" w:hAnsi="Times New Roman" w:cs="Times New Roman"/>
          <w:lang w:val="sr-Cyrl-RS"/>
        </w:rPr>
        <w:t>?</w:t>
      </w:r>
    </w:p>
    <w:p w:rsidR="00F3234E" w:rsidRPr="00D877F0" w:rsidRDefault="00F3234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Којим бројем се нумерише нова парцела добијена у поступку спајања две или више парцела у бази података катастра непокретности?</w:t>
      </w:r>
    </w:p>
    <w:p w:rsidR="00F3234E" w:rsidRPr="00D877F0" w:rsidRDefault="00E9491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Како се нумерише нова парцела настала деобом парцеле која је нумерисана целим бројем?</w:t>
      </w:r>
    </w:p>
    <w:p w:rsidR="00E9491C" w:rsidRPr="00D877F0" w:rsidRDefault="00E9491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исправке грешке задржавају постојеће бројеве?</w:t>
      </w:r>
    </w:p>
    <w:p w:rsidR="00E9491C" w:rsidRPr="00D877F0" w:rsidRDefault="00E9491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унапређења тачности задржавају постојеће бројеве?</w:t>
      </w:r>
    </w:p>
    <w:p w:rsidR="00E9491C" w:rsidRPr="00D877F0" w:rsidRDefault="00E9491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уређења међе пред судом задржавају постојеће бројеве?</w:t>
      </w:r>
    </w:p>
    <w:p w:rsidR="00E9491C" w:rsidRPr="00D877F0" w:rsidRDefault="00D772A4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може формирати парцела у складу са пројектом када према пројекту парцелације/препарцелације гранична линија сече постојећи објекат?</w:t>
      </w:r>
    </w:p>
    <w:p w:rsidR="00D772A4" w:rsidRPr="00D877F0" w:rsidRDefault="007A498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на обрадивом пољопривредном земљишту могу деобом на терену формирати парцеле чија је површина мања од 0,5 ха?</w:t>
      </w:r>
    </w:p>
    <w:p w:rsidR="007A4983" w:rsidRPr="00D877F0" w:rsidRDefault="007A498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на шумском земљишту уређеном комасацијом и на шумском земљишту за које је донет програм газдовања шумама могу деобом на терену формирати парцеле чија је површина мања од 0,5 ха?</w:t>
      </w:r>
    </w:p>
    <w:p w:rsidR="007A4983" w:rsidRPr="00D877F0" w:rsidRDefault="007A498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коју врсту земљишта</w:t>
      </w:r>
      <w:r w:rsidR="00F82C1D" w:rsidRPr="00D877F0">
        <w:rPr>
          <w:rFonts w:ascii="Times New Roman" w:eastAsia="Calibri" w:hAnsi="Times New Roman" w:cs="Times New Roman"/>
          <w:lang w:val="sr-Cyrl-RS"/>
        </w:rPr>
        <w:t>,</w:t>
      </w:r>
      <w:r w:rsidRPr="00D877F0">
        <w:rPr>
          <w:rFonts w:ascii="Times New Roman" w:eastAsia="Calibri" w:hAnsi="Times New Roman" w:cs="Times New Roman"/>
          <w:lang w:val="sr-Cyrl-RS"/>
        </w:rPr>
        <w:t xml:space="preserve"> </w:t>
      </w:r>
      <w:r w:rsidR="005035FC" w:rsidRPr="00D877F0">
        <w:rPr>
          <w:rFonts w:ascii="Times New Roman" w:eastAsia="Calibri" w:hAnsi="Times New Roman" w:cs="Times New Roman"/>
          <w:lang w:val="sr-Cyrl-RS"/>
        </w:rPr>
        <w:t xml:space="preserve">до утврђивања </w:t>
      </w:r>
      <w:r w:rsidRPr="00D877F0">
        <w:rPr>
          <w:rFonts w:ascii="Times New Roman" w:eastAsia="Calibri" w:hAnsi="Times New Roman" w:cs="Times New Roman"/>
          <w:lang w:val="sr-Cyrl-RS"/>
        </w:rPr>
        <w:t xml:space="preserve">се сврстава земљиште </w:t>
      </w:r>
      <w:r w:rsidR="005035FC" w:rsidRPr="00D877F0">
        <w:rPr>
          <w:rFonts w:ascii="Times New Roman" w:eastAsia="Calibri" w:hAnsi="Times New Roman" w:cs="Times New Roman"/>
          <w:lang w:val="sr-Cyrl-RS"/>
        </w:rPr>
        <w:t>ако</w:t>
      </w:r>
      <w:r w:rsidRPr="00D877F0">
        <w:rPr>
          <w:rFonts w:ascii="Times New Roman" w:eastAsia="Calibri" w:hAnsi="Times New Roman" w:cs="Times New Roman"/>
          <w:lang w:val="sr-Cyrl-RS"/>
        </w:rPr>
        <w:t xml:space="preserve"> није могуће утврдити </w:t>
      </w:r>
      <w:r w:rsidR="005035FC" w:rsidRPr="00D877F0">
        <w:rPr>
          <w:rFonts w:ascii="Times New Roman" w:eastAsia="Calibri" w:hAnsi="Times New Roman" w:cs="Times New Roman"/>
          <w:lang w:val="sr-Cyrl-RS"/>
        </w:rPr>
        <w:t>да ли је грађевинско, пољопривредно, шумско или водно?</w:t>
      </w:r>
    </w:p>
    <w:p w:rsidR="000753BE" w:rsidRPr="00D877F0" w:rsidRDefault="000753B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за објекат за који није издата грађевинска и употребна дозвола или је од дозволе одступљено уписује одговарајућа забележба?</w:t>
      </w:r>
    </w:p>
    <w:p w:rsidR="00187DE6" w:rsidRPr="00D877F0" w:rsidRDefault="00803D35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Којим се објектима сматрају објекти изграђени у складу са прописима?</w:t>
      </w:r>
    </w:p>
    <w:p w:rsidR="00420551" w:rsidRPr="00D877F0" w:rsidRDefault="0042055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приликом катастарског премера прикупљају подаци о кућним бројевима, називима улица и тргова?</w:t>
      </w:r>
    </w:p>
    <w:p w:rsidR="00420551" w:rsidRPr="00D877F0" w:rsidRDefault="0042055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чини садржај дигиталног катастарског плана у тематском смислу?</w:t>
      </w:r>
    </w:p>
    <w:p w:rsidR="00C51A6B" w:rsidRPr="00D877F0" w:rsidRDefault="00C51A6B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Да ли се у катастарском премеру могу користити геодетски инструменти који имају потврду овлашћене метролошке лабораторије старију од </w:t>
      </w:r>
      <w:r w:rsidR="004B3365" w:rsidRPr="00D877F0">
        <w:rPr>
          <w:rFonts w:ascii="Times New Roman" w:eastAsia="Calibri" w:hAnsi="Times New Roman" w:cs="Times New Roman"/>
          <w:lang w:val="sr-Cyrl-RS"/>
        </w:rPr>
        <w:t>2</w:t>
      </w:r>
      <w:r w:rsidRPr="00D877F0">
        <w:rPr>
          <w:rFonts w:ascii="Times New Roman" w:eastAsia="Calibri" w:hAnsi="Times New Roman" w:cs="Times New Roman"/>
          <w:lang w:val="sr-Cyrl-RS"/>
        </w:rPr>
        <w:t xml:space="preserve"> године?</w:t>
      </w:r>
    </w:p>
    <w:p w:rsidR="00C51A6B" w:rsidRPr="00D877F0" w:rsidRDefault="00C51A6B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Према ком стању из базе података катастра непокретности се врши обнављање граница парцеле?</w:t>
      </w:r>
    </w:p>
    <w:p w:rsidR="002F290D" w:rsidRPr="00D877F0" w:rsidRDefault="002F290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Којим актом се дигитални катастарски план односно база података </w:t>
      </w:r>
      <w:r w:rsidR="000D4F48" w:rsidRPr="00D877F0">
        <w:rPr>
          <w:rFonts w:ascii="Times New Roman" w:eastAsia="Calibri" w:hAnsi="Times New Roman" w:cs="Times New Roman"/>
          <w:lang w:val="sr-Cyrl-RS"/>
        </w:rPr>
        <w:t>дигиталног катастарског плана</w:t>
      </w:r>
      <w:r w:rsidRPr="00D877F0">
        <w:rPr>
          <w:rFonts w:ascii="Times New Roman" w:eastAsia="Calibri" w:hAnsi="Times New Roman" w:cs="Times New Roman"/>
          <w:lang w:val="sr-Cyrl-RS"/>
        </w:rPr>
        <w:t>, ставља у службену употребу?</w:t>
      </w:r>
    </w:p>
    <w:p w:rsidR="008C2F4F" w:rsidRPr="00D877F0" w:rsidRDefault="008C2F4F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представља „географски информациони систем“ (ГИС)?</w:t>
      </w:r>
    </w:p>
    <w:p w:rsidR="00CA6FC3" w:rsidRPr="00D877F0" w:rsidRDefault="00CA6FC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су геоподаци?</w:t>
      </w:r>
    </w:p>
    <w:p w:rsidR="002A15C7" w:rsidRPr="00D877F0" w:rsidRDefault="002A15C7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дигитални топографски кључ?</w:t>
      </w:r>
    </w:p>
    <w:p w:rsidR="002A15C7" w:rsidRPr="00D877F0" w:rsidRDefault="00A51A1D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Од чега се састоји геодетско-катастарски информациони систем?</w:t>
      </w:r>
    </w:p>
    <w:p w:rsidR="00A51A1D" w:rsidRPr="00D877F0" w:rsidRDefault="00787852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адресни регистар?</w:t>
      </w:r>
    </w:p>
    <w:p w:rsidR="00787852" w:rsidRPr="00D877F0" w:rsidRDefault="00787852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регистар просторних јединица?</w:t>
      </w:r>
    </w:p>
    <w:p w:rsidR="000B3010" w:rsidRPr="00D877F0" w:rsidRDefault="000B3010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ком року је ималац права на непокретности дужан да од настанка промене поднесе захтев за провођење промене служби за катастар непокретности?</w:t>
      </w:r>
    </w:p>
    <w:p w:rsidR="00130309" w:rsidRPr="00D877F0" w:rsidRDefault="00130309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којим размерама РГЗ израђује основну државну карту?</w:t>
      </w:r>
    </w:p>
    <w:p w:rsidR="00107294" w:rsidRPr="00D877F0" w:rsidRDefault="00414C6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Шта је садржај </w:t>
      </w:r>
      <w:r w:rsidR="002B4FEE" w:rsidRPr="00D877F0">
        <w:rPr>
          <w:rFonts w:ascii="Times New Roman" w:eastAsia="Calibri" w:hAnsi="Times New Roman" w:cs="Times New Roman"/>
          <w:lang w:val="sr-Cyrl-RS"/>
        </w:rPr>
        <w:t>базе</w:t>
      </w:r>
      <w:r w:rsidRPr="00D877F0">
        <w:rPr>
          <w:rFonts w:ascii="Times New Roman" w:eastAsia="Calibri" w:hAnsi="Times New Roman" w:cs="Times New Roman"/>
          <w:lang w:val="sr-Cyrl-RS"/>
        </w:rPr>
        <w:t xml:space="preserve"> података катастра непокретности</w:t>
      </w:r>
      <w:r w:rsidR="002B4FEE" w:rsidRPr="00D877F0">
        <w:rPr>
          <w:rFonts w:ascii="Times New Roman" w:eastAsia="Calibri" w:hAnsi="Times New Roman" w:cs="Times New Roman"/>
          <w:lang w:val="sr-Cyrl-RS"/>
        </w:rPr>
        <w:t>?</w:t>
      </w:r>
    </w:p>
    <w:p w:rsidR="002B4FEE" w:rsidRPr="00D877F0" w:rsidRDefault="00463A5C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промена настала доградњом објекта проводи у случајевима надзиђивањ</w:t>
      </w:r>
      <w:r w:rsidR="009B733B" w:rsidRPr="00D877F0">
        <w:rPr>
          <w:rFonts w:ascii="Times New Roman" w:eastAsia="Calibri" w:hAnsi="Times New Roman" w:cs="Times New Roman"/>
          <w:lang w:val="sr-Cyrl-RS"/>
        </w:rPr>
        <w:t>а</w:t>
      </w:r>
      <w:r w:rsidRPr="00D877F0">
        <w:rPr>
          <w:rFonts w:ascii="Times New Roman" w:eastAsia="Calibri" w:hAnsi="Times New Roman" w:cs="Times New Roman"/>
          <w:lang w:val="sr-Cyrl-RS"/>
        </w:rPr>
        <w:t xml:space="preserve"> постојећег објекта</w:t>
      </w:r>
      <w:r w:rsidR="00A254FF" w:rsidRPr="00D877F0">
        <w:rPr>
          <w:rFonts w:ascii="Times New Roman" w:eastAsia="Calibri" w:hAnsi="Times New Roman" w:cs="Times New Roman"/>
          <w:lang w:val="sr-Cyrl-RS"/>
        </w:rPr>
        <w:t>?</w:t>
      </w:r>
    </w:p>
    <w:p w:rsidR="00463A5C" w:rsidRPr="00D877F0" w:rsidRDefault="00910DC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основу чега се врши промена настала уклањањем објекта?</w:t>
      </w:r>
    </w:p>
    <w:p w:rsidR="00910DC3" w:rsidRPr="00D877F0" w:rsidRDefault="00910DC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основу чега се врши промена настала уклањањем дела објекта?</w:t>
      </w:r>
    </w:p>
    <w:p w:rsidR="00910DC3" w:rsidRPr="00D877F0" w:rsidRDefault="00737F9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основу чега се врши промена начина коришћења за објекте и посебне делове објекта који нису изграђени у складу са прописима?</w:t>
      </w:r>
    </w:p>
    <w:p w:rsidR="00737F98" w:rsidRPr="00D877F0" w:rsidRDefault="00737F9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lastRenderedPageBreak/>
        <w:t>Да ли се са променом начина коришћења посебног дела објекта врши промена и начина коришћења објекта у коме се посебан део налази?</w:t>
      </w:r>
    </w:p>
    <w:p w:rsidR="00737F98" w:rsidRPr="00D877F0" w:rsidRDefault="00737F98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 xml:space="preserve">Ако се једна катастарска општина дели на две или више катастарских општина да ли се </w:t>
      </w:r>
      <w:r w:rsidR="00E46921" w:rsidRPr="00D877F0">
        <w:rPr>
          <w:rFonts w:ascii="Times New Roman" w:eastAsia="Calibri" w:hAnsi="Times New Roman" w:cs="Times New Roman"/>
          <w:lang w:val="sr-Cyrl-RS"/>
        </w:rPr>
        <w:t>задржавају бројеви парцела?</w:t>
      </w:r>
    </w:p>
    <w:p w:rsidR="00E46921" w:rsidRPr="00D877F0" w:rsidRDefault="00E4692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врши надзор над израдом геодетских подлога за потребе пројектовања?</w:t>
      </w:r>
    </w:p>
    <w:p w:rsidR="00E46921" w:rsidRPr="00D877F0" w:rsidRDefault="00E4692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катастар непокретности?</w:t>
      </w:r>
    </w:p>
    <w:p w:rsidR="00E46921" w:rsidRPr="00D877F0" w:rsidRDefault="00E4692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чини посебан део објекта?</w:t>
      </w:r>
    </w:p>
    <w:p w:rsidR="00E46921" w:rsidRPr="00D877F0" w:rsidRDefault="00E4692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геодетска организација за послове катастарског кла</w:t>
      </w:r>
      <w:r w:rsidR="006D4BEB" w:rsidRPr="00D877F0">
        <w:rPr>
          <w:rFonts w:ascii="Times New Roman" w:eastAsia="Calibri" w:hAnsi="Times New Roman" w:cs="Times New Roman"/>
          <w:lang w:val="sr-Cyrl-RS"/>
        </w:rPr>
        <w:t>сирања, бонитирања и комасационог</w:t>
      </w:r>
      <w:r w:rsidRPr="00D877F0">
        <w:rPr>
          <w:rFonts w:ascii="Times New Roman" w:eastAsia="Calibri" w:hAnsi="Times New Roman" w:cs="Times New Roman"/>
          <w:lang w:val="sr-Cyrl-RS"/>
        </w:rPr>
        <w:t xml:space="preserve"> премер</w:t>
      </w:r>
      <w:r w:rsidR="006D4BEB" w:rsidRPr="00D877F0">
        <w:rPr>
          <w:rFonts w:ascii="Times New Roman" w:eastAsia="Calibri" w:hAnsi="Times New Roman" w:cs="Times New Roman"/>
          <w:lang w:val="sr-Cyrl-RS"/>
        </w:rPr>
        <w:t>а</w:t>
      </w:r>
      <w:r w:rsidRPr="00D877F0">
        <w:rPr>
          <w:rFonts w:ascii="Times New Roman" w:eastAsia="Calibri" w:hAnsi="Times New Roman" w:cs="Times New Roman"/>
          <w:lang w:val="sr-Cyrl-RS"/>
        </w:rPr>
        <w:t xml:space="preserve"> мора да има запосленог пољопривредне струке? </w:t>
      </w:r>
    </w:p>
    <w:p w:rsidR="00E46921" w:rsidRPr="00D877F0" w:rsidRDefault="00E4692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складу са којим прописом се изводе радови у инжењерско-техничкој области?</w:t>
      </w:r>
    </w:p>
    <w:p w:rsidR="00E46921" w:rsidRPr="00D877F0" w:rsidRDefault="00E4692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Ко израђује Главни пројекат за потребе извођења геодетских радова?</w:t>
      </w:r>
    </w:p>
    <w:p w:rsidR="00E46921" w:rsidRPr="00D877F0" w:rsidRDefault="00E46921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На основу чега се израђује Главни пројекат за потребе извођења геодетских радова?</w:t>
      </w:r>
    </w:p>
    <w:p w:rsidR="00F45613" w:rsidRPr="00D877F0" w:rsidRDefault="00F45613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геодетске радове, за које је предвиђена израда главног пројекта, поред геодетске организације може да обавља и Завод?</w:t>
      </w:r>
    </w:p>
    <w:p w:rsidR="00E46921" w:rsidRPr="00D877F0" w:rsidRDefault="002F719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ком облику се издаје копија плана?</w:t>
      </w:r>
    </w:p>
    <w:p w:rsidR="002F719E" w:rsidRPr="00D877F0" w:rsidRDefault="002F719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којој размери се издаје копија плана?</w:t>
      </w:r>
    </w:p>
    <w:p w:rsidR="002F719E" w:rsidRPr="00D877F0" w:rsidRDefault="002F719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даљинска детекција?</w:t>
      </w:r>
    </w:p>
    <w:p w:rsidR="002F719E" w:rsidRPr="00D877F0" w:rsidRDefault="002F719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лист непокретности?</w:t>
      </w:r>
    </w:p>
    <w:p w:rsidR="002F719E" w:rsidRPr="00D877F0" w:rsidRDefault="002F719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У ком случају се израђује допунска скица премера?</w:t>
      </w:r>
    </w:p>
    <w:p w:rsidR="002F719E" w:rsidRPr="00D877F0" w:rsidRDefault="002F719E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Шта је комасациони премер?</w:t>
      </w:r>
    </w:p>
    <w:p w:rsidR="002F719E" w:rsidRPr="00D877F0" w:rsidRDefault="000D60A4" w:rsidP="003378E2">
      <w:pPr>
        <w:numPr>
          <w:ilvl w:val="0"/>
          <w:numId w:val="1"/>
        </w:num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  <w:r w:rsidRPr="00D877F0">
        <w:rPr>
          <w:rFonts w:ascii="Times New Roman" w:eastAsia="Calibri" w:hAnsi="Times New Roman" w:cs="Times New Roman"/>
          <w:lang w:val="sr-Cyrl-RS"/>
        </w:rPr>
        <w:t>Да ли се подаци комасационог премера користе за оснивање односно обнову катастра непокретности?</w:t>
      </w:r>
    </w:p>
    <w:p w:rsidR="00EE1CE3" w:rsidRPr="00D877F0" w:rsidRDefault="00EE1CE3" w:rsidP="003378E2">
      <w:pPr>
        <w:spacing w:after="200" w:line="276" w:lineRule="auto"/>
        <w:ind w:left="867" w:hanging="510"/>
        <w:contextualSpacing/>
        <w:rPr>
          <w:rFonts w:ascii="Times New Roman" w:eastAsia="Calibri" w:hAnsi="Times New Roman" w:cs="Times New Roman"/>
          <w:lang w:val="sr-Cyrl-RS"/>
        </w:rPr>
      </w:pPr>
    </w:p>
    <w:sectPr w:rsidR="00EE1CE3" w:rsidRPr="00D877F0" w:rsidSect="004F57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F21CB"/>
    <w:multiLevelType w:val="hybridMultilevel"/>
    <w:tmpl w:val="2B442AB4"/>
    <w:lvl w:ilvl="0" w:tplc="F5960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1FBA"/>
    <w:multiLevelType w:val="hybridMultilevel"/>
    <w:tmpl w:val="33189A98"/>
    <w:lvl w:ilvl="0" w:tplc="A4AE31B0">
      <w:start w:val="1"/>
      <w:numFmt w:val="decimal"/>
      <w:lvlText w:val="%1.)"/>
      <w:lvlJc w:val="left"/>
      <w:pPr>
        <w:ind w:left="12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>
    <w:nsid w:val="62343BAD"/>
    <w:multiLevelType w:val="hybridMultilevel"/>
    <w:tmpl w:val="5D5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DF2"/>
    <w:multiLevelType w:val="hybridMultilevel"/>
    <w:tmpl w:val="25C4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87AAF"/>
    <w:rsid w:val="00015AB7"/>
    <w:rsid w:val="00025CEA"/>
    <w:rsid w:val="00031358"/>
    <w:rsid w:val="00047A3C"/>
    <w:rsid w:val="00074A5E"/>
    <w:rsid w:val="000753BE"/>
    <w:rsid w:val="000B3010"/>
    <w:rsid w:val="000D099B"/>
    <w:rsid w:val="000D4F48"/>
    <w:rsid w:val="000D60A4"/>
    <w:rsid w:val="00107294"/>
    <w:rsid w:val="00130309"/>
    <w:rsid w:val="00187DE6"/>
    <w:rsid w:val="001A5205"/>
    <w:rsid w:val="001C0878"/>
    <w:rsid w:val="001D1348"/>
    <w:rsid w:val="001F7F06"/>
    <w:rsid w:val="00205E4C"/>
    <w:rsid w:val="00207E47"/>
    <w:rsid w:val="00216CB6"/>
    <w:rsid w:val="00231719"/>
    <w:rsid w:val="002632B6"/>
    <w:rsid w:val="0026562C"/>
    <w:rsid w:val="00277EDF"/>
    <w:rsid w:val="002913D8"/>
    <w:rsid w:val="002A15C7"/>
    <w:rsid w:val="002A1AC0"/>
    <w:rsid w:val="002A1DDA"/>
    <w:rsid w:val="002B4FEE"/>
    <w:rsid w:val="002F290D"/>
    <w:rsid w:val="002F719E"/>
    <w:rsid w:val="00315E44"/>
    <w:rsid w:val="003355F1"/>
    <w:rsid w:val="003378E2"/>
    <w:rsid w:val="00350A27"/>
    <w:rsid w:val="0038422A"/>
    <w:rsid w:val="00384E22"/>
    <w:rsid w:val="00393C26"/>
    <w:rsid w:val="003A0464"/>
    <w:rsid w:val="003A2404"/>
    <w:rsid w:val="003B38B5"/>
    <w:rsid w:val="003B7C73"/>
    <w:rsid w:val="00414C63"/>
    <w:rsid w:val="00420551"/>
    <w:rsid w:val="00434439"/>
    <w:rsid w:val="004569D2"/>
    <w:rsid w:val="00463A5C"/>
    <w:rsid w:val="00465FCD"/>
    <w:rsid w:val="00474333"/>
    <w:rsid w:val="00476C58"/>
    <w:rsid w:val="00485E2B"/>
    <w:rsid w:val="00491FE1"/>
    <w:rsid w:val="004A3A49"/>
    <w:rsid w:val="004A7EE2"/>
    <w:rsid w:val="004B3365"/>
    <w:rsid w:val="004E0B3A"/>
    <w:rsid w:val="004E5426"/>
    <w:rsid w:val="004E66D1"/>
    <w:rsid w:val="004F57D0"/>
    <w:rsid w:val="004F73F6"/>
    <w:rsid w:val="004F7A67"/>
    <w:rsid w:val="005035FC"/>
    <w:rsid w:val="0051003C"/>
    <w:rsid w:val="00521A40"/>
    <w:rsid w:val="00553E5F"/>
    <w:rsid w:val="00587C58"/>
    <w:rsid w:val="005906B5"/>
    <w:rsid w:val="00593E14"/>
    <w:rsid w:val="00596A7F"/>
    <w:rsid w:val="005E3AD8"/>
    <w:rsid w:val="005F60BA"/>
    <w:rsid w:val="00610C5E"/>
    <w:rsid w:val="00667398"/>
    <w:rsid w:val="00671182"/>
    <w:rsid w:val="006717AF"/>
    <w:rsid w:val="00687AAF"/>
    <w:rsid w:val="00693B72"/>
    <w:rsid w:val="006C400D"/>
    <w:rsid w:val="006D4BEB"/>
    <w:rsid w:val="006D6FA2"/>
    <w:rsid w:val="0070629C"/>
    <w:rsid w:val="007203AD"/>
    <w:rsid w:val="00737F98"/>
    <w:rsid w:val="00757BC1"/>
    <w:rsid w:val="00787852"/>
    <w:rsid w:val="00794521"/>
    <w:rsid w:val="007A4983"/>
    <w:rsid w:val="007B5AD4"/>
    <w:rsid w:val="007C02AF"/>
    <w:rsid w:val="007E279F"/>
    <w:rsid w:val="00803D35"/>
    <w:rsid w:val="00806F13"/>
    <w:rsid w:val="00830F1A"/>
    <w:rsid w:val="0083478B"/>
    <w:rsid w:val="00843FFB"/>
    <w:rsid w:val="00871355"/>
    <w:rsid w:val="008C2F4F"/>
    <w:rsid w:val="008D304B"/>
    <w:rsid w:val="008E4CAD"/>
    <w:rsid w:val="008F0FA3"/>
    <w:rsid w:val="008F2615"/>
    <w:rsid w:val="008F7770"/>
    <w:rsid w:val="00910DC3"/>
    <w:rsid w:val="00922139"/>
    <w:rsid w:val="00953A9C"/>
    <w:rsid w:val="00966EE7"/>
    <w:rsid w:val="00980B03"/>
    <w:rsid w:val="00982F03"/>
    <w:rsid w:val="00987061"/>
    <w:rsid w:val="009A4A29"/>
    <w:rsid w:val="009B733B"/>
    <w:rsid w:val="009C26D4"/>
    <w:rsid w:val="00A254FF"/>
    <w:rsid w:val="00A32F08"/>
    <w:rsid w:val="00A41D30"/>
    <w:rsid w:val="00A51A1D"/>
    <w:rsid w:val="00A71233"/>
    <w:rsid w:val="00A76C8D"/>
    <w:rsid w:val="00A92595"/>
    <w:rsid w:val="00A94892"/>
    <w:rsid w:val="00AE0ECA"/>
    <w:rsid w:val="00B170BD"/>
    <w:rsid w:val="00B36469"/>
    <w:rsid w:val="00B544DC"/>
    <w:rsid w:val="00B83AD8"/>
    <w:rsid w:val="00B86A13"/>
    <w:rsid w:val="00B96AB0"/>
    <w:rsid w:val="00BA29A6"/>
    <w:rsid w:val="00BA6F32"/>
    <w:rsid w:val="00BD02D1"/>
    <w:rsid w:val="00C00D48"/>
    <w:rsid w:val="00C07A64"/>
    <w:rsid w:val="00C335DB"/>
    <w:rsid w:val="00C41513"/>
    <w:rsid w:val="00C51A6B"/>
    <w:rsid w:val="00C57DF5"/>
    <w:rsid w:val="00C7210C"/>
    <w:rsid w:val="00C9034A"/>
    <w:rsid w:val="00C93B6A"/>
    <w:rsid w:val="00CA6FC3"/>
    <w:rsid w:val="00CB0DC5"/>
    <w:rsid w:val="00CB4B46"/>
    <w:rsid w:val="00CB4BC4"/>
    <w:rsid w:val="00CE346D"/>
    <w:rsid w:val="00D27D0A"/>
    <w:rsid w:val="00D3711F"/>
    <w:rsid w:val="00D42F00"/>
    <w:rsid w:val="00D47975"/>
    <w:rsid w:val="00D7157C"/>
    <w:rsid w:val="00D772A4"/>
    <w:rsid w:val="00D8008E"/>
    <w:rsid w:val="00D80AA9"/>
    <w:rsid w:val="00D877F0"/>
    <w:rsid w:val="00DB1866"/>
    <w:rsid w:val="00DC7849"/>
    <w:rsid w:val="00DD0964"/>
    <w:rsid w:val="00DF7616"/>
    <w:rsid w:val="00E01497"/>
    <w:rsid w:val="00E46921"/>
    <w:rsid w:val="00E674B3"/>
    <w:rsid w:val="00E726DF"/>
    <w:rsid w:val="00E808B3"/>
    <w:rsid w:val="00E827AE"/>
    <w:rsid w:val="00E82EE9"/>
    <w:rsid w:val="00E841E4"/>
    <w:rsid w:val="00E9491C"/>
    <w:rsid w:val="00EA5836"/>
    <w:rsid w:val="00EB4031"/>
    <w:rsid w:val="00EB455E"/>
    <w:rsid w:val="00ED3514"/>
    <w:rsid w:val="00EE1CE3"/>
    <w:rsid w:val="00EF595F"/>
    <w:rsid w:val="00EF6355"/>
    <w:rsid w:val="00F3234E"/>
    <w:rsid w:val="00F33274"/>
    <w:rsid w:val="00F45613"/>
    <w:rsid w:val="00F54779"/>
    <w:rsid w:val="00F82C1D"/>
    <w:rsid w:val="00F95BB0"/>
    <w:rsid w:val="00FA1212"/>
    <w:rsid w:val="00FA7988"/>
    <w:rsid w:val="00FC0FBA"/>
    <w:rsid w:val="00FC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B643E-3B6E-4B6E-9433-7E74E19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3634-4C52-4E28-AE3A-F435E753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Ognjenka Ilić</dc:creator>
  <cp:keywords/>
  <dc:description/>
  <cp:lastModifiedBy>Ognjenka Ilić</cp:lastModifiedBy>
  <cp:revision>38</cp:revision>
  <cp:lastPrinted>2018-05-29T13:57:00Z</cp:lastPrinted>
  <dcterms:created xsi:type="dcterms:W3CDTF">2018-05-23T16:21:00Z</dcterms:created>
  <dcterms:modified xsi:type="dcterms:W3CDTF">2018-05-30T06:15:00Z</dcterms:modified>
</cp:coreProperties>
</file>